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A9083" w14:textId="77777777" w:rsidR="0008277E" w:rsidRPr="0008277E" w:rsidRDefault="00325729" w:rsidP="00325729">
      <w:pPr>
        <w:jc w:val="center"/>
        <w:rPr>
          <w:rFonts w:cstheme="minorHAnsi"/>
          <w:b/>
          <w:bCs/>
          <w:iCs/>
          <w:sz w:val="32"/>
          <w:szCs w:val="32"/>
        </w:rPr>
      </w:pPr>
      <w:bookmarkStart w:id="0" w:name="_Hlk208818450"/>
      <w:r w:rsidRPr="0008277E">
        <w:rPr>
          <w:rFonts w:cstheme="minorHAnsi"/>
          <w:b/>
          <w:bCs/>
          <w:iCs/>
          <w:sz w:val="32"/>
          <w:szCs w:val="32"/>
        </w:rPr>
        <w:t xml:space="preserve">Program </w:t>
      </w:r>
    </w:p>
    <w:p w14:paraId="4BF7910C" w14:textId="169A8035" w:rsidR="0008277E" w:rsidRDefault="007455E5" w:rsidP="0008277E">
      <w:pPr>
        <w:jc w:val="center"/>
        <w:rPr>
          <w:rFonts w:cstheme="minorHAnsi"/>
          <w:b/>
          <w:bCs/>
          <w:iCs/>
          <w:sz w:val="28"/>
          <w:szCs w:val="28"/>
        </w:rPr>
      </w:pPr>
      <w:r w:rsidRPr="0008277E">
        <w:rPr>
          <w:rFonts w:cstheme="minorHAnsi"/>
          <w:b/>
          <w:bCs/>
          <w:iCs/>
          <w:sz w:val="32"/>
          <w:szCs w:val="32"/>
        </w:rPr>
        <w:t>„Kobiety z energią”</w:t>
      </w:r>
      <w:r w:rsidR="00325729" w:rsidRPr="0008277E">
        <w:rPr>
          <w:rFonts w:cstheme="minorHAnsi"/>
          <w:b/>
          <w:bCs/>
          <w:iCs/>
          <w:sz w:val="32"/>
          <w:szCs w:val="32"/>
        </w:rPr>
        <w:t xml:space="preserve"> - seminarium</w:t>
      </w:r>
      <w:r w:rsidRPr="0008277E">
        <w:rPr>
          <w:rFonts w:cstheme="minorHAnsi"/>
          <w:b/>
          <w:bCs/>
          <w:iCs/>
          <w:sz w:val="32"/>
          <w:szCs w:val="32"/>
        </w:rPr>
        <w:t xml:space="preserve"> </w:t>
      </w:r>
      <w:bookmarkEnd w:id="0"/>
      <w:r w:rsidR="0008277E" w:rsidRPr="0008277E">
        <w:rPr>
          <w:rFonts w:cstheme="minorHAnsi"/>
          <w:b/>
          <w:bCs/>
          <w:iCs/>
          <w:sz w:val="32"/>
          <w:szCs w:val="32"/>
        </w:rPr>
        <w:t>dla kobiet.</w:t>
      </w:r>
    </w:p>
    <w:p w14:paraId="5AA3E68B" w14:textId="7C831633" w:rsidR="004A4C78" w:rsidRPr="009844F8" w:rsidRDefault="00862161" w:rsidP="0008277E">
      <w:pPr>
        <w:jc w:val="center"/>
        <w:rPr>
          <w:rFonts w:cstheme="minorHAnsi"/>
        </w:rPr>
      </w:pPr>
      <w:r>
        <w:rPr>
          <w:rFonts w:cstheme="minorHAnsi"/>
        </w:rPr>
        <w:pict w14:anchorId="42060E5C">
          <v:rect id="_x0000_i1025" style="width:0;height:1.5pt" o:hralign="center" o:hrstd="t" o:hr="t" fillcolor="#a0a0a0" stroked="f"/>
        </w:pict>
      </w:r>
    </w:p>
    <w:p w14:paraId="5CD059B5" w14:textId="77777777" w:rsidR="004A4C78" w:rsidRPr="009844F8" w:rsidRDefault="004A4C78" w:rsidP="004A4C78">
      <w:pPr>
        <w:rPr>
          <w:rFonts w:cstheme="minorHAnsi"/>
        </w:rPr>
      </w:pPr>
    </w:p>
    <w:p w14:paraId="400E4E38" w14:textId="105C7277" w:rsidR="004A4C78" w:rsidRPr="009844F8" w:rsidRDefault="004A4C78" w:rsidP="004A4C78">
      <w:pPr>
        <w:rPr>
          <w:rFonts w:cstheme="minorHAnsi"/>
        </w:rPr>
      </w:pPr>
      <w:r w:rsidRPr="009844F8">
        <w:rPr>
          <w:rFonts w:cstheme="minorHAnsi"/>
          <w:b/>
          <w:bCs/>
        </w:rPr>
        <w:t xml:space="preserve">TERMIN: </w:t>
      </w:r>
      <w:bookmarkStart w:id="1" w:name="_Hlk208818483"/>
      <w:r w:rsidR="007455E5" w:rsidRPr="009844F8">
        <w:rPr>
          <w:rFonts w:cstheme="minorHAnsi"/>
        </w:rPr>
        <w:t>3</w:t>
      </w:r>
      <w:r w:rsidRPr="009844F8">
        <w:rPr>
          <w:rFonts w:cstheme="minorHAnsi"/>
        </w:rPr>
        <w:t>1.</w:t>
      </w:r>
      <w:r w:rsidR="007455E5" w:rsidRPr="009844F8">
        <w:rPr>
          <w:rFonts w:cstheme="minorHAnsi"/>
        </w:rPr>
        <w:t>03</w:t>
      </w:r>
      <w:r w:rsidRPr="009844F8">
        <w:rPr>
          <w:rFonts w:cstheme="minorHAnsi"/>
        </w:rPr>
        <w:t>.202</w:t>
      </w:r>
      <w:r w:rsidR="007455E5" w:rsidRPr="009844F8">
        <w:rPr>
          <w:rFonts w:cstheme="minorHAnsi"/>
        </w:rPr>
        <w:t>6</w:t>
      </w:r>
      <w:r w:rsidRPr="009844F8">
        <w:rPr>
          <w:rFonts w:cstheme="minorHAnsi"/>
        </w:rPr>
        <w:t xml:space="preserve"> w godz. </w:t>
      </w:r>
      <w:r w:rsidR="008D4F98" w:rsidRPr="009844F8">
        <w:rPr>
          <w:rFonts w:cstheme="minorHAnsi"/>
        </w:rPr>
        <w:t>1</w:t>
      </w:r>
      <w:r w:rsidR="0008277E">
        <w:rPr>
          <w:rFonts w:cstheme="minorHAnsi"/>
        </w:rPr>
        <w:t>1</w:t>
      </w:r>
      <w:r w:rsidRPr="009844F8">
        <w:rPr>
          <w:rFonts w:cstheme="minorHAnsi"/>
        </w:rPr>
        <w:t>:</w:t>
      </w:r>
      <w:r w:rsidR="0008277E">
        <w:rPr>
          <w:rFonts w:cstheme="minorHAnsi"/>
        </w:rPr>
        <w:t>0</w:t>
      </w:r>
      <w:r w:rsidRPr="009844F8">
        <w:rPr>
          <w:rFonts w:cstheme="minorHAnsi"/>
        </w:rPr>
        <w:t xml:space="preserve">0 – 14:00 </w:t>
      </w:r>
      <w:bookmarkEnd w:id="1"/>
    </w:p>
    <w:p w14:paraId="7FDB8F89" w14:textId="54B2B183" w:rsidR="004A4C78" w:rsidRPr="009844F8" w:rsidRDefault="004A4C78" w:rsidP="004A4C78">
      <w:pPr>
        <w:rPr>
          <w:rFonts w:cstheme="minorHAnsi"/>
        </w:rPr>
      </w:pPr>
      <w:r w:rsidRPr="009844F8">
        <w:rPr>
          <w:rFonts w:cstheme="minorHAnsi"/>
          <w:b/>
          <w:bCs/>
        </w:rPr>
        <w:t xml:space="preserve">MIEJSCE: </w:t>
      </w:r>
      <w:r w:rsidR="008D4F98" w:rsidRPr="009844F8">
        <w:rPr>
          <w:rFonts w:cstheme="minorHAnsi"/>
        </w:rPr>
        <w:t>Gdańsk</w:t>
      </w:r>
      <w:r w:rsidR="00325729" w:rsidRPr="009844F8">
        <w:rPr>
          <w:rFonts w:cstheme="minorHAnsi"/>
        </w:rPr>
        <w:t>, Sala Okrągła im. Lecha Bądkowskiego, w Urzędzie Marszałkowskim                      w Gdańsku</w:t>
      </w:r>
    </w:p>
    <w:p w14:paraId="251E68C4" w14:textId="77777777" w:rsidR="004A4C78" w:rsidRPr="009844F8" w:rsidRDefault="00862161" w:rsidP="004A4C78">
      <w:pPr>
        <w:rPr>
          <w:rFonts w:cstheme="minorHAnsi"/>
        </w:rPr>
      </w:pPr>
      <w:r>
        <w:rPr>
          <w:rFonts w:cstheme="minorHAnsi"/>
        </w:rPr>
        <w:pict w14:anchorId="7D61AB19">
          <v:rect id="_x0000_i1026" style="width:0;height:1.5pt" o:hralign="center" o:hrstd="t" o:hr="t" fillcolor="#a0a0a0" stroked="f"/>
        </w:pict>
      </w:r>
    </w:p>
    <w:p w14:paraId="1AA5F38F" w14:textId="77777777" w:rsidR="004A4C78" w:rsidRPr="00527DAF" w:rsidRDefault="004A4C78" w:rsidP="004A4C78">
      <w:pPr>
        <w:rPr>
          <w:rFonts w:cstheme="minorHAnsi"/>
          <w:b/>
          <w:bCs/>
        </w:rPr>
      </w:pPr>
      <w:r w:rsidRPr="00527DAF">
        <w:rPr>
          <w:rFonts w:cstheme="minorHAnsi"/>
          <w:b/>
          <w:bCs/>
        </w:rPr>
        <w:t xml:space="preserve">PROGRAM SPOTKANIA: </w:t>
      </w:r>
    </w:p>
    <w:p w14:paraId="6B7D6BF2" w14:textId="77777777" w:rsidR="004A4C78" w:rsidRPr="009844F8" w:rsidRDefault="00862161" w:rsidP="004A4C78">
      <w:pPr>
        <w:rPr>
          <w:rFonts w:cstheme="minorHAnsi"/>
        </w:rPr>
      </w:pPr>
      <w:r>
        <w:rPr>
          <w:rFonts w:cstheme="minorHAnsi"/>
        </w:rPr>
        <w:pict w14:anchorId="26EDC975">
          <v:rect id="_x0000_i1027" style="width:0;height:1.5pt" o:hralign="center" o:hrstd="t" o:hr="t" fillcolor="#a0a0a0" stroked="f"/>
        </w:pict>
      </w:r>
    </w:p>
    <w:p w14:paraId="45A30931" w14:textId="5AD4A8CD" w:rsidR="004A4C78" w:rsidRPr="009844F8" w:rsidRDefault="00325729" w:rsidP="004A4C78">
      <w:pPr>
        <w:rPr>
          <w:rFonts w:cstheme="minorHAnsi"/>
          <w:b/>
          <w:bCs/>
        </w:rPr>
      </w:pPr>
      <w:r w:rsidRPr="009844F8">
        <w:rPr>
          <w:rFonts w:cstheme="minorHAnsi"/>
          <w:b/>
          <w:bCs/>
        </w:rPr>
        <w:t>10</w:t>
      </w:r>
      <w:r w:rsidR="004A4C78" w:rsidRPr="009844F8">
        <w:rPr>
          <w:rFonts w:cstheme="minorHAnsi"/>
          <w:b/>
          <w:bCs/>
        </w:rPr>
        <w:t>:30 – 1</w:t>
      </w:r>
      <w:r w:rsidRPr="009844F8">
        <w:rPr>
          <w:rFonts w:cstheme="minorHAnsi"/>
          <w:b/>
          <w:bCs/>
        </w:rPr>
        <w:t>1</w:t>
      </w:r>
      <w:r w:rsidR="004A4C78" w:rsidRPr="009844F8">
        <w:rPr>
          <w:rFonts w:cstheme="minorHAnsi"/>
          <w:b/>
          <w:bCs/>
        </w:rPr>
        <w:t xml:space="preserve">:00 | Rejestracja uczestniczek </w:t>
      </w:r>
    </w:p>
    <w:p w14:paraId="1AA47465" w14:textId="77777777" w:rsidR="004A4C78" w:rsidRPr="009844F8" w:rsidRDefault="00862161" w:rsidP="004A4C78">
      <w:pPr>
        <w:rPr>
          <w:rFonts w:cstheme="minorHAnsi"/>
        </w:rPr>
      </w:pPr>
      <w:r>
        <w:rPr>
          <w:rFonts w:cstheme="minorHAnsi"/>
        </w:rPr>
        <w:pict w14:anchorId="0B564C39">
          <v:rect id="_x0000_i1028" style="width:0;height:1.5pt" o:hralign="center" o:hrstd="t" o:hr="t" fillcolor="#a0a0a0" stroked="f"/>
        </w:pict>
      </w:r>
    </w:p>
    <w:p w14:paraId="32120722" w14:textId="4196CD53" w:rsidR="004A4C78" w:rsidRPr="009844F8" w:rsidRDefault="004A4C78" w:rsidP="004A4C78">
      <w:pPr>
        <w:rPr>
          <w:rFonts w:cstheme="minorHAnsi"/>
          <w:b/>
          <w:bCs/>
        </w:rPr>
      </w:pPr>
      <w:r w:rsidRPr="009844F8">
        <w:rPr>
          <w:rFonts w:cstheme="minorHAnsi"/>
          <w:b/>
          <w:bCs/>
        </w:rPr>
        <w:t>1</w:t>
      </w:r>
      <w:r w:rsidR="00325729" w:rsidRPr="009844F8">
        <w:rPr>
          <w:rFonts w:cstheme="minorHAnsi"/>
          <w:b/>
          <w:bCs/>
        </w:rPr>
        <w:t>1</w:t>
      </w:r>
      <w:r w:rsidRPr="009844F8">
        <w:rPr>
          <w:rFonts w:cstheme="minorHAnsi"/>
          <w:b/>
          <w:bCs/>
        </w:rPr>
        <w:t>:00 – 1</w:t>
      </w:r>
      <w:r w:rsidR="00325729" w:rsidRPr="009844F8">
        <w:rPr>
          <w:rFonts w:cstheme="minorHAnsi"/>
          <w:b/>
          <w:bCs/>
        </w:rPr>
        <w:t>1</w:t>
      </w:r>
      <w:r w:rsidRPr="009844F8">
        <w:rPr>
          <w:rFonts w:cstheme="minorHAnsi"/>
          <w:b/>
          <w:bCs/>
        </w:rPr>
        <w:t>:1</w:t>
      </w:r>
      <w:r w:rsidR="00325729" w:rsidRPr="009844F8">
        <w:rPr>
          <w:rFonts w:cstheme="minorHAnsi"/>
          <w:b/>
          <w:bCs/>
        </w:rPr>
        <w:t>0</w:t>
      </w:r>
      <w:r w:rsidRPr="009844F8">
        <w:rPr>
          <w:rFonts w:cstheme="minorHAnsi"/>
          <w:b/>
          <w:bCs/>
        </w:rPr>
        <w:t xml:space="preserve"> | Otwarcie s</w:t>
      </w:r>
      <w:r w:rsidR="00325729" w:rsidRPr="009844F8">
        <w:rPr>
          <w:rFonts w:cstheme="minorHAnsi"/>
          <w:b/>
          <w:bCs/>
        </w:rPr>
        <w:t>eminarium</w:t>
      </w:r>
    </w:p>
    <w:p w14:paraId="4359DED1" w14:textId="2AD3593C" w:rsidR="00325729" w:rsidRPr="009844F8" w:rsidRDefault="00325729" w:rsidP="00325729">
      <w:pPr>
        <w:pStyle w:val="Akapitzlist"/>
        <w:numPr>
          <w:ilvl w:val="0"/>
          <w:numId w:val="6"/>
        </w:numPr>
        <w:rPr>
          <w:rFonts w:cstheme="minorHAnsi"/>
          <w:b/>
          <w:bCs/>
        </w:rPr>
      </w:pPr>
      <w:r w:rsidRPr="009844F8">
        <w:rPr>
          <w:rFonts w:cstheme="minorHAnsi"/>
          <w:b/>
          <w:bCs/>
        </w:rPr>
        <w:t>Otwarcie seminarium, powitanie zaproszonych gości, prelegentów.</w:t>
      </w:r>
    </w:p>
    <w:p w14:paraId="25B6F8F4" w14:textId="77777777" w:rsidR="00325729" w:rsidRPr="009844F8" w:rsidRDefault="00325729" w:rsidP="00325729">
      <w:pPr>
        <w:pStyle w:val="Akapitzlist"/>
        <w:jc w:val="both"/>
        <w:rPr>
          <w:rFonts w:eastAsia="Calibri" w:cstheme="minorHAnsi"/>
          <w:b/>
          <w:color w:val="0070C0"/>
        </w:rPr>
      </w:pPr>
      <w:r w:rsidRPr="009844F8">
        <w:rPr>
          <w:rFonts w:eastAsia="Calibri" w:cstheme="minorHAnsi"/>
          <w:b/>
          <w:color w:val="0070C0"/>
        </w:rPr>
        <w:t>Prowadząca – Anna Błażewicz-Stasiak – Zastępca Dyrektora</w:t>
      </w:r>
    </w:p>
    <w:p w14:paraId="777978E3" w14:textId="77777777" w:rsidR="00325729" w:rsidRPr="009844F8" w:rsidRDefault="00325729" w:rsidP="00325729">
      <w:pPr>
        <w:pStyle w:val="Akapitzlist"/>
        <w:jc w:val="both"/>
        <w:rPr>
          <w:rFonts w:eastAsia="Calibri" w:cstheme="minorHAnsi"/>
          <w:b/>
          <w:color w:val="0070C0"/>
        </w:rPr>
      </w:pPr>
      <w:r w:rsidRPr="009844F8">
        <w:rPr>
          <w:rFonts w:eastAsia="Calibri" w:cstheme="minorHAnsi"/>
          <w:b/>
          <w:color w:val="0070C0"/>
        </w:rPr>
        <w:t>Pomorskiego Biura Planowania Regionalnego UMWP.</w:t>
      </w:r>
    </w:p>
    <w:p w14:paraId="7D34554C" w14:textId="77777777" w:rsidR="009844F8" w:rsidRPr="009844F8" w:rsidRDefault="004A4C78" w:rsidP="009844F8">
      <w:pPr>
        <w:numPr>
          <w:ilvl w:val="0"/>
          <w:numId w:val="1"/>
        </w:numPr>
        <w:spacing w:after="0"/>
        <w:rPr>
          <w:rFonts w:cstheme="minorHAnsi"/>
          <w:b/>
          <w:bCs/>
          <w:color w:val="0070C0"/>
        </w:rPr>
      </w:pPr>
      <w:r w:rsidRPr="009844F8">
        <w:rPr>
          <w:rFonts w:cstheme="minorHAnsi"/>
          <w:b/>
          <w:bCs/>
        </w:rPr>
        <w:t xml:space="preserve">Powitanie uczestniczek </w:t>
      </w:r>
    </w:p>
    <w:p w14:paraId="78A85EEB" w14:textId="2C029065" w:rsidR="004A4C78" w:rsidRDefault="004A4C78" w:rsidP="009844F8">
      <w:pPr>
        <w:spacing w:after="0"/>
        <w:ind w:left="720"/>
        <w:rPr>
          <w:rFonts w:cstheme="minorHAnsi"/>
          <w:b/>
          <w:bCs/>
          <w:color w:val="0070C0"/>
        </w:rPr>
      </w:pPr>
      <w:r w:rsidRPr="009844F8">
        <w:rPr>
          <w:rFonts w:cstheme="minorHAnsi"/>
          <w:b/>
          <w:bCs/>
          <w:color w:val="0070C0"/>
        </w:rPr>
        <w:t>Dyrektorka Wojewódzkiego Urzędu Pracy w Gdańsku/Zastępczyni Dyrektorki Wojewódzkiego Urzędu Pracy w Gdańsku</w:t>
      </w:r>
      <w:r w:rsidR="00527DAF">
        <w:rPr>
          <w:rFonts w:cstheme="minorHAnsi"/>
          <w:b/>
          <w:bCs/>
          <w:color w:val="0070C0"/>
        </w:rPr>
        <w:t>.</w:t>
      </w:r>
    </w:p>
    <w:p w14:paraId="3A50F05C" w14:textId="77777777" w:rsidR="009844F8" w:rsidRPr="009844F8" w:rsidRDefault="009844F8" w:rsidP="009844F8">
      <w:pPr>
        <w:spacing w:after="0"/>
        <w:ind w:left="720"/>
        <w:rPr>
          <w:rFonts w:cstheme="minorHAnsi"/>
          <w:b/>
          <w:bCs/>
          <w:color w:val="0070C0"/>
        </w:rPr>
      </w:pPr>
    </w:p>
    <w:p w14:paraId="6E4E46B8" w14:textId="2A6D5C87" w:rsidR="004A4C78" w:rsidRPr="009844F8" w:rsidRDefault="004A4C78" w:rsidP="009844F8">
      <w:pPr>
        <w:numPr>
          <w:ilvl w:val="0"/>
          <w:numId w:val="1"/>
        </w:numPr>
        <w:spacing w:after="0"/>
        <w:rPr>
          <w:rFonts w:cstheme="minorHAnsi"/>
        </w:rPr>
      </w:pPr>
      <w:r w:rsidRPr="009844F8">
        <w:rPr>
          <w:rFonts w:cstheme="minorHAnsi"/>
          <w:b/>
          <w:bCs/>
        </w:rPr>
        <w:t xml:space="preserve">Wprowadzenie w tematykę spotkania </w:t>
      </w:r>
    </w:p>
    <w:p w14:paraId="4B10E128" w14:textId="77777777" w:rsidR="009844F8" w:rsidRPr="009844F8" w:rsidRDefault="009844F8" w:rsidP="009844F8">
      <w:pPr>
        <w:pStyle w:val="Akapitzlist"/>
        <w:spacing w:after="0"/>
        <w:jc w:val="both"/>
        <w:rPr>
          <w:rFonts w:eastAsia="Calibri" w:cstheme="minorHAnsi"/>
          <w:b/>
          <w:color w:val="0070C0"/>
        </w:rPr>
      </w:pPr>
      <w:r w:rsidRPr="009844F8">
        <w:rPr>
          <w:rFonts w:eastAsia="Calibri" w:cstheme="minorHAnsi"/>
          <w:b/>
          <w:color w:val="0070C0"/>
        </w:rPr>
        <w:t>Prowadząca – Anna Błażewicz-Stasiak – Zastępca Dyrektora</w:t>
      </w:r>
    </w:p>
    <w:p w14:paraId="619AA255" w14:textId="77777777" w:rsidR="009844F8" w:rsidRPr="009844F8" w:rsidRDefault="009844F8" w:rsidP="009844F8">
      <w:pPr>
        <w:pStyle w:val="Akapitzlist"/>
        <w:spacing w:after="0"/>
        <w:jc w:val="both"/>
        <w:rPr>
          <w:rFonts w:eastAsia="Calibri" w:cstheme="minorHAnsi"/>
          <w:b/>
          <w:color w:val="0070C0"/>
        </w:rPr>
      </w:pPr>
      <w:r w:rsidRPr="009844F8">
        <w:rPr>
          <w:rFonts w:eastAsia="Calibri" w:cstheme="minorHAnsi"/>
          <w:b/>
          <w:color w:val="0070C0"/>
        </w:rPr>
        <w:t>Pomorskiego Biura Planowania Regionalnego UMWP.</w:t>
      </w:r>
    </w:p>
    <w:p w14:paraId="0AE6A9F9" w14:textId="77777777" w:rsidR="009844F8" w:rsidRPr="009844F8" w:rsidRDefault="009844F8" w:rsidP="009844F8">
      <w:pPr>
        <w:ind w:left="720"/>
        <w:rPr>
          <w:rFonts w:cstheme="minorHAnsi"/>
        </w:rPr>
      </w:pPr>
    </w:p>
    <w:p w14:paraId="1A402375" w14:textId="77777777" w:rsidR="004A4C78" w:rsidRPr="004A4C78" w:rsidRDefault="00862161" w:rsidP="004A4C78">
      <w:r>
        <w:pict w14:anchorId="08B6DB76">
          <v:rect id="_x0000_i1029" style="width:0;height:1.5pt" o:hralign="center" o:hrstd="t" o:hr="t" fillcolor="#a0a0a0" stroked="f"/>
        </w:pict>
      </w:r>
    </w:p>
    <w:p w14:paraId="312E996E" w14:textId="6537DEB3" w:rsidR="009844F8" w:rsidRPr="009844F8" w:rsidRDefault="004A4C78" w:rsidP="009844F8">
      <w:pPr>
        <w:rPr>
          <w:rFonts w:eastAsia="Calibri" w:cstheme="minorHAnsi"/>
          <w:b/>
          <w:bCs/>
        </w:rPr>
      </w:pPr>
      <w:r w:rsidRPr="009844F8">
        <w:rPr>
          <w:rFonts w:cstheme="minorHAnsi"/>
          <w:b/>
          <w:bCs/>
        </w:rPr>
        <w:t>1</w:t>
      </w:r>
      <w:r w:rsidR="009844F8" w:rsidRPr="009844F8">
        <w:rPr>
          <w:rFonts w:cstheme="minorHAnsi"/>
          <w:b/>
          <w:bCs/>
        </w:rPr>
        <w:t>1</w:t>
      </w:r>
      <w:r w:rsidRPr="009844F8">
        <w:rPr>
          <w:rFonts w:cstheme="minorHAnsi"/>
          <w:b/>
          <w:bCs/>
        </w:rPr>
        <w:t>:1</w:t>
      </w:r>
      <w:r w:rsidR="009844F8" w:rsidRPr="009844F8">
        <w:rPr>
          <w:rFonts w:cstheme="minorHAnsi"/>
          <w:b/>
          <w:bCs/>
        </w:rPr>
        <w:t>0</w:t>
      </w:r>
      <w:r w:rsidRPr="009844F8">
        <w:rPr>
          <w:rFonts w:cstheme="minorHAnsi"/>
          <w:b/>
          <w:bCs/>
        </w:rPr>
        <w:t xml:space="preserve"> – 1</w:t>
      </w:r>
      <w:r w:rsidR="009844F8" w:rsidRPr="009844F8">
        <w:rPr>
          <w:rFonts w:cstheme="minorHAnsi"/>
          <w:b/>
          <w:bCs/>
        </w:rPr>
        <w:t>1</w:t>
      </w:r>
      <w:r w:rsidRPr="009844F8">
        <w:rPr>
          <w:rFonts w:cstheme="minorHAnsi"/>
          <w:b/>
          <w:bCs/>
        </w:rPr>
        <w:t>:</w:t>
      </w:r>
      <w:r w:rsidR="009844F8" w:rsidRPr="009844F8">
        <w:rPr>
          <w:rFonts w:cstheme="minorHAnsi"/>
          <w:b/>
          <w:bCs/>
        </w:rPr>
        <w:t>50</w:t>
      </w:r>
      <w:r w:rsidRPr="009844F8">
        <w:rPr>
          <w:rFonts w:cstheme="minorHAnsi"/>
          <w:b/>
          <w:bCs/>
        </w:rPr>
        <w:t xml:space="preserve"> | </w:t>
      </w:r>
      <w:r w:rsidR="009844F8" w:rsidRPr="009844F8">
        <w:rPr>
          <w:rFonts w:eastAsia="Calibri" w:cstheme="minorHAnsi"/>
          <w:b/>
          <w:bCs/>
        </w:rPr>
        <w:t>„Kobiety i energia przyszłości - Portret kobiet w energetyce jądrowej” - wystąpienie eksperckie.</w:t>
      </w:r>
    </w:p>
    <w:p w14:paraId="78A6A70B" w14:textId="77777777" w:rsidR="009844F8" w:rsidRPr="009844F8" w:rsidRDefault="009844F8" w:rsidP="009844F8">
      <w:pPr>
        <w:jc w:val="both"/>
        <w:rPr>
          <w:rFonts w:eastAsia="Calibri" w:cstheme="minorHAnsi"/>
          <w:b/>
          <w:bCs/>
          <w:color w:val="0070C0"/>
        </w:rPr>
      </w:pPr>
      <w:r w:rsidRPr="009844F8">
        <w:rPr>
          <w:rFonts w:eastAsia="Calibri" w:cstheme="minorHAnsi"/>
          <w:b/>
          <w:bCs/>
          <w:color w:val="0070C0"/>
        </w:rPr>
        <w:t>Prelegentka: dr hab. Sylwia Mrozowska, prof. UG – Dyrektor Centrum Zrównoważonego Rozwoju Uniwersytet Gdański.</w:t>
      </w:r>
    </w:p>
    <w:p w14:paraId="7557CF80" w14:textId="77777777" w:rsidR="009844F8" w:rsidRPr="009844F8" w:rsidRDefault="009844F8" w:rsidP="009844F8">
      <w:pPr>
        <w:jc w:val="both"/>
        <w:rPr>
          <w:rFonts w:eastAsia="Calibri" w:cstheme="minorHAnsi"/>
          <w:b/>
          <w:bCs/>
        </w:rPr>
      </w:pPr>
      <w:r w:rsidRPr="009844F8">
        <w:rPr>
          <w:rFonts w:eastAsia="Calibri" w:cstheme="minorHAnsi"/>
          <w:b/>
          <w:bCs/>
        </w:rPr>
        <w:t xml:space="preserve">Treści: </w:t>
      </w:r>
    </w:p>
    <w:p w14:paraId="44C05E2E" w14:textId="77777777" w:rsidR="009844F8" w:rsidRPr="009844F8" w:rsidRDefault="009844F8" w:rsidP="009844F8">
      <w:pPr>
        <w:pStyle w:val="Akapitzlist"/>
        <w:numPr>
          <w:ilvl w:val="0"/>
          <w:numId w:val="7"/>
        </w:numPr>
        <w:spacing w:after="0" w:line="240" w:lineRule="auto"/>
        <w:contextualSpacing w:val="0"/>
        <w:jc w:val="both"/>
        <w:rPr>
          <w:rFonts w:eastAsia="Calibri" w:cstheme="minorHAnsi"/>
          <w:bCs/>
        </w:rPr>
      </w:pPr>
      <w:r w:rsidRPr="009844F8">
        <w:rPr>
          <w:rFonts w:eastAsia="Calibri" w:cstheme="minorHAnsi"/>
          <w:bCs/>
        </w:rPr>
        <w:t>Znaczenie energetyki jądrowej dla bezpieczeństwa energetycznego</w:t>
      </w:r>
    </w:p>
    <w:p w14:paraId="22E9EE25" w14:textId="77777777" w:rsidR="009844F8" w:rsidRPr="009844F8" w:rsidRDefault="009844F8" w:rsidP="009844F8">
      <w:pPr>
        <w:pStyle w:val="Akapitzlist"/>
        <w:numPr>
          <w:ilvl w:val="0"/>
          <w:numId w:val="7"/>
        </w:numPr>
        <w:spacing w:after="0" w:line="240" w:lineRule="auto"/>
        <w:contextualSpacing w:val="0"/>
        <w:jc w:val="both"/>
        <w:rPr>
          <w:rFonts w:eastAsia="Calibri" w:cstheme="minorHAnsi"/>
          <w:bCs/>
        </w:rPr>
      </w:pPr>
      <w:r w:rsidRPr="009844F8">
        <w:rPr>
          <w:rFonts w:eastAsia="Calibri" w:cstheme="minorHAnsi"/>
          <w:bCs/>
        </w:rPr>
        <w:t>Rola różnorodności i kompetencji kobiet</w:t>
      </w:r>
    </w:p>
    <w:p w14:paraId="0361B658" w14:textId="77777777" w:rsidR="009844F8" w:rsidRPr="00A57E19" w:rsidRDefault="009844F8" w:rsidP="009844F8">
      <w:pPr>
        <w:pStyle w:val="Akapitzlist"/>
        <w:numPr>
          <w:ilvl w:val="0"/>
          <w:numId w:val="7"/>
        </w:numPr>
        <w:spacing w:after="0" w:line="240" w:lineRule="auto"/>
        <w:contextualSpacing w:val="0"/>
        <w:jc w:val="both"/>
        <w:rPr>
          <w:rFonts w:eastAsia="Calibri" w:cstheme="minorHAnsi"/>
          <w:bCs/>
        </w:rPr>
      </w:pPr>
      <w:r w:rsidRPr="00A57E19">
        <w:rPr>
          <w:rFonts w:eastAsia="Calibri" w:cstheme="minorHAnsi"/>
          <w:bCs/>
        </w:rPr>
        <w:lastRenderedPageBreak/>
        <w:t>Trendy rynku pracy</w:t>
      </w:r>
    </w:p>
    <w:p w14:paraId="569D0A96" w14:textId="77777777" w:rsidR="009844F8" w:rsidRPr="00527DAF" w:rsidRDefault="009844F8" w:rsidP="009844F8">
      <w:pPr>
        <w:pStyle w:val="Akapitzlist"/>
        <w:numPr>
          <w:ilvl w:val="0"/>
          <w:numId w:val="7"/>
        </w:numPr>
        <w:spacing w:after="0" w:line="240" w:lineRule="auto"/>
        <w:contextualSpacing w:val="0"/>
        <w:jc w:val="both"/>
        <w:rPr>
          <w:rFonts w:eastAsia="Calibri" w:cstheme="minorHAnsi"/>
          <w:bCs/>
        </w:rPr>
      </w:pPr>
      <w:r w:rsidRPr="00527DAF">
        <w:rPr>
          <w:rFonts w:eastAsia="Calibri" w:cstheme="minorHAnsi"/>
          <w:bCs/>
        </w:rPr>
        <w:t xml:space="preserve">Kobiety u źródeł nauki i energii  </w:t>
      </w:r>
    </w:p>
    <w:p w14:paraId="61ABF44E" w14:textId="77777777" w:rsidR="009844F8" w:rsidRPr="00527DAF" w:rsidRDefault="009844F8" w:rsidP="009844F8">
      <w:pPr>
        <w:pStyle w:val="Akapitzlist"/>
        <w:numPr>
          <w:ilvl w:val="0"/>
          <w:numId w:val="7"/>
        </w:numPr>
        <w:spacing w:after="0" w:line="240" w:lineRule="auto"/>
        <w:contextualSpacing w:val="0"/>
        <w:jc w:val="both"/>
        <w:rPr>
          <w:rFonts w:eastAsia="Calibri" w:cstheme="minorHAnsi"/>
          <w:bCs/>
        </w:rPr>
      </w:pPr>
      <w:r w:rsidRPr="00527DAF">
        <w:rPr>
          <w:rFonts w:eastAsia="Calibri" w:cstheme="minorHAnsi"/>
          <w:bCs/>
        </w:rPr>
        <w:t xml:space="preserve">Kobiety w epoce atomu – praca, odpowiedzialność, bezpieczeństwo </w:t>
      </w:r>
    </w:p>
    <w:p w14:paraId="1CC8500C" w14:textId="77777777" w:rsidR="009844F8" w:rsidRPr="00527DAF" w:rsidRDefault="009844F8" w:rsidP="009844F8">
      <w:pPr>
        <w:pStyle w:val="Akapitzlist"/>
        <w:numPr>
          <w:ilvl w:val="0"/>
          <w:numId w:val="7"/>
        </w:numPr>
        <w:spacing w:after="0" w:line="240" w:lineRule="auto"/>
        <w:contextualSpacing w:val="0"/>
        <w:jc w:val="both"/>
        <w:rPr>
          <w:rFonts w:eastAsia="Calibri" w:cstheme="minorHAnsi"/>
          <w:bCs/>
        </w:rPr>
      </w:pPr>
      <w:r w:rsidRPr="00527DAF">
        <w:rPr>
          <w:rFonts w:eastAsia="Calibri" w:cstheme="minorHAnsi"/>
          <w:bCs/>
        </w:rPr>
        <w:t>Most do teraźniejszości – dziedzictwo i ciągłość</w:t>
      </w:r>
    </w:p>
    <w:p w14:paraId="4BB38B90" w14:textId="77777777" w:rsidR="009844F8" w:rsidRPr="00527DAF" w:rsidRDefault="009844F8" w:rsidP="009844F8">
      <w:pPr>
        <w:pStyle w:val="Akapitzlist"/>
        <w:jc w:val="both"/>
        <w:rPr>
          <w:rFonts w:eastAsia="Calibri" w:cstheme="minorHAnsi"/>
          <w:bCs/>
        </w:rPr>
      </w:pPr>
    </w:p>
    <w:p w14:paraId="41FDFDC9" w14:textId="1A76B499" w:rsidR="009844F8" w:rsidRPr="00527DAF" w:rsidRDefault="009844F8" w:rsidP="009844F8">
      <w:pPr>
        <w:jc w:val="both"/>
        <w:rPr>
          <w:rFonts w:eastAsia="Calibri" w:cstheme="minorHAnsi"/>
          <w:bCs/>
        </w:rPr>
      </w:pPr>
      <w:r w:rsidRPr="00527DAF">
        <w:rPr>
          <w:rFonts w:eastAsia="Calibri" w:cstheme="minorHAnsi"/>
          <w:bCs/>
        </w:rPr>
        <w:t xml:space="preserve">Sesja otwierająca seminarium wprowadza uczestniczki w kontekst roli energetyki jądrowej dla bezpieczeństwa energetycznego oraz znaczenia kompetencji     i różnorodności kobiet w tym sektorze. Przedstawione zostaną aktualne dane i przykłady z Polski, pokazujące silną i rosnącą obecność kobiet w obszarach badawczych, prawnych i menedżerskich energetyki jądrowej. Ta część seminarium wskazuje także trendy rynku pracy i potencjał kobiet jako kluczowego zasobu dla realizacji Programu Polskiej Energetyki Jądrowej. W kolejnej części wystąpienia zaprezentowany zostanie historyczny i współczesny portret kobiet, które współtworzyły fundamenty energetyki jądrowej – od pionierek nauki po dzisiejsze inżynierki i liderki projektów. Uczestnicy poznają wkład kobiet w rozwój technologii, kultury bezpieczeństwa </w:t>
      </w:r>
      <w:r w:rsidR="00B04EB4">
        <w:rPr>
          <w:rFonts w:eastAsia="Calibri" w:cstheme="minorHAnsi"/>
          <w:bCs/>
        </w:rPr>
        <w:t xml:space="preserve">                       </w:t>
      </w:r>
      <w:r w:rsidRPr="00527DAF">
        <w:rPr>
          <w:rFonts w:eastAsia="Calibri" w:cstheme="minorHAnsi"/>
          <w:bCs/>
        </w:rPr>
        <w:t>i długofalowego myślenia w sektorze. Blok tematyczny łączy historię z teraźniejszością, pokazując ciągłość kobiecej obecności w energetyce jądrowej.</w:t>
      </w:r>
    </w:p>
    <w:p w14:paraId="4442D292" w14:textId="77777777" w:rsidR="004A4C78" w:rsidRPr="00527DAF" w:rsidRDefault="00862161" w:rsidP="004A4C78">
      <w:pPr>
        <w:rPr>
          <w:rFonts w:cstheme="minorHAnsi"/>
        </w:rPr>
      </w:pPr>
      <w:r>
        <w:rPr>
          <w:rFonts w:cstheme="minorHAnsi"/>
        </w:rPr>
        <w:pict w14:anchorId="6A0DEC8C">
          <v:rect id="_x0000_i1030" style="width:0;height:1.5pt" o:hralign="center" o:hrstd="t" o:hr="t" fillcolor="#a0a0a0" stroked="f"/>
        </w:pict>
      </w:r>
    </w:p>
    <w:p w14:paraId="2C375D01" w14:textId="6D4093C2" w:rsidR="00527DAF" w:rsidRPr="00527DAF" w:rsidRDefault="004A4C78" w:rsidP="00527DAF">
      <w:pPr>
        <w:rPr>
          <w:rFonts w:eastAsia="Calibri" w:cstheme="minorHAnsi"/>
          <w:b/>
          <w:bCs/>
        </w:rPr>
      </w:pPr>
      <w:r w:rsidRPr="00527DAF">
        <w:rPr>
          <w:rFonts w:cstheme="minorHAnsi"/>
          <w:b/>
          <w:bCs/>
        </w:rPr>
        <w:t>1</w:t>
      </w:r>
      <w:r w:rsidR="00527DAF" w:rsidRPr="00527DAF">
        <w:rPr>
          <w:rFonts w:cstheme="minorHAnsi"/>
          <w:b/>
          <w:bCs/>
        </w:rPr>
        <w:t>1</w:t>
      </w:r>
      <w:r w:rsidRPr="00527DAF">
        <w:rPr>
          <w:rFonts w:cstheme="minorHAnsi"/>
          <w:b/>
          <w:bCs/>
        </w:rPr>
        <w:t>:</w:t>
      </w:r>
      <w:r w:rsidR="00527DAF" w:rsidRPr="00527DAF">
        <w:rPr>
          <w:rFonts w:cstheme="minorHAnsi"/>
          <w:b/>
          <w:bCs/>
        </w:rPr>
        <w:t>50</w:t>
      </w:r>
      <w:r w:rsidRPr="00527DAF">
        <w:rPr>
          <w:rFonts w:cstheme="minorHAnsi"/>
          <w:b/>
          <w:bCs/>
        </w:rPr>
        <w:t xml:space="preserve"> – 1</w:t>
      </w:r>
      <w:r w:rsidR="00527DAF" w:rsidRPr="00527DAF">
        <w:rPr>
          <w:rFonts w:cstheme="minorHAnsi"/>
          <w:b/>
          <w:bCs/>
        </w:rPr>
        <w:t>2</w:t>
      </w:r>
      <w:r w:rsidRPr="00527DAF">
        <w:rPr>
          <w:rFonts w:cstheme="minorHAnsi"/>
          <w:b/>
          <w:bCs/>
        </w:rPr>
        <w:t>:1</w:t>
      </w:r>
      <w:r w:rsidR="00527DAF" w:rsidRPr="00527DAF">
        <w:rPr>
          <w:rFonts w:cstheme="minorHAnsi"/>
          <w:b/>
          <w:bCs/>
        </w:rPr>
        <w:t>0</w:t>
      </w:r>
      <w:r w:rsidRPr="00527DAF">
        <w:rPr>
          <w:rFonts w:cstheme="minorHAnsi"/>
          <w:b/>
          <w:bCs/>
        </w:rPr>
        <w:t xml:space="preserve"> | </w:t>
      </w:r>
      <w:r w:rsidR="00527DAF" w:rsidRPr="00527DAF">
        <w:rPr>
          <w:rFonts w:eastAsia="Calibri" w:cstheme="minorHAnsi"/>
          <w:b/>
          <w:bCs/>
        </w:rPr>
        <w:t>Przerwa networkingowa</w:t>
      </w:r>
    </w:p>
    <w:p w14:paraId="35F9F7F5" w14:textId="77777777" w:rsidR="00527DAF" w:rsidRPr="00527DAF" w:rsidRDefault="00527DAF" w:rsidP="00527DAF">
      <w:pPr>
        <w:pStyle w:val="Akapitzlist"/>
        <w:numPr>
          <w:ilvl w:val="0"/>
          <w:numId w:val="8"/>
        </w:numPr>
        <w:spacing w:after="0" w:line="240" w:lineRule="auto"/>
        <w:contextualSpacing w:val="0"/>
        <w:jc w:val="both"/>
        <w:rPr>
          <w:rFonts w:eastAsia="Calibri" w:cstheme="minorHAnsi"/>
        </w:rPr>
      </w:pPr>
      <w:r w:rsidRPr="00527DAF">
        <w:rPr>
          <w:rFonts w:eastAsia="Calibri" w:cstheme="minorHAnsi"/>
        </w:rPr>
        <w:t xml:space="preserve">Moderowany </w:t>
      </w:r>
      <w:proofErr w:type="spellStart"/>
      <w:r w:rsidRPr="00527DAF">
        <w:rPr>
          <w:rFonts w:eastAsia="Calibri" w:cstheme="minorHAnsi"/>
        </w:rPr>
        <w:t>networking</w:t>
      </w:r>
      <w:proofErr w:type="spellEnd"/>
    </w:p>
    <w:p w14:paraId="5955D9F5" w14:textId="51AA3A75" w:rsidR="00527DAF" w:rsidRPr="00527DAF" w:rsidRDefault="00527DAF" w:rsidP="00527DAF">
      <w:pPr>
        <w:pStyle w:val="Akapitzlist"/>
        <w:numPr>
          <w:ilvl w:val="0"/>
          <w:numId w:val="8"/>
        </w:numPr>
        <w:rPr>
          <w:rFonts w:eastAsia="Calibri" w:cstheme="minorHAnsi"/>
          <w:b/>
          <w:bCs/>
        </w:rPr>
      </w:pPr>
      <w:r w:rsidRPr="00527DAF">
        <w:rPr>
          <w:rFonts w:eastAsia="Calibri" w:cstheme="minorHAnsi"/>
        </w:rPr>
        <w:t>Strefa „poznaj mentorkę”</w:t>
      </w:r>
    </w:p>
    <w:p w14:paraId="436D28F9" w14:textId="77777777" w:rsidR="004A4C78" w:rsidRPr="004A4C78" w:rsidRDefault="00862161" w:rsidP="004A4C78">
      <w:r>
        <w:pict w14:anchorId="333896EB">
          <v:rect id="_x0000_i1031" style="width:0;height:1.5pt" o:hralign="center" o:hrstd="t" o:hr="t" fillcolor="#a0a0a0" stroked="f"/>
        </w:pict>
      </w:r>
    </w:p>
    <w:p w14:paraId="70FBE138" w14:textId="77777777" w:rsidR="00527DAF" w:rsidRPr="00862161" w:rsidRDefault="004A4C78" w:rsidP="00527DAF">
      <w:pPr>
        <w:jc w:val="both"/>
        <w:rPr>
          <w:rFonts w:eastAsia="Calibri" w:cstheme="minorHAnsi"/>
          <w:b/>
          <w:bCs/>
        </w:rPr>
      </w:pPr>
      <w:r w:rsidRPr="00862161">
        <w:rPr>
          <w:rFonts w:cstheme="minorHAnsi"/>
          <w:b/>
          <w:bCs/>
        </w:rPr>
        <w:t>1</w:t>
      </w:r>
      <w:r w:rsidR="00527DAF" w:rsidRPr="00862161">
        <w:rPr>
          <w:rFonts w:cstheme="minorHAnsi"/>
          <w:b/>
          <w:bCs/>
        </w:rPr>
        <w:t>2</w:t>
      </w:r>
      <w:r w:rsidRPr="00862161">
        <w:rPr>
          <w:rFonts w:cstheme="minorHAnsi"/>
          <w:b/>
          <w:bCs/>
        </w:rPr>
        <w:t>:1</w:t>
      </w:r>
      <w:r w:rsidR="00527DAF" w:rsidRPr="00862161">
        <w:rPr>
          <w:rFonts w:cstheme="minorHAnsi"/>
          <w:b/>
          <w:bCs/>
        </w:rPr>
        <w:t>0</w:t>
      </w:r>
      <w:r w:rsidRPr="00862161">
        <w:rPr>
          <w:rFonts w:cstheme="minorHAnsi"/>
          <w:b/>
          <w:bCs/>
        </w:rPr>
        <w:t xml:space="preserve"> – 1</w:t>
      </w:r>
      <w:r w:rsidR="00527DAF" w:rsidRPr="00862161">
        <w:rPr>
          <w:rFonts w:cstheme="minorHAnsi"/>
          <w:b/>
          <w:bCs/>
        </w:rPr>
        <w:t>2</w:t>
      </w:r>
      <w:r w:rsidRPr="00862161">
        <w:rPr>
          <w:rFonts w:cstheme="minorHAnsi"/>
          <w:b/>
          <w:bCs/>
        </w:rPr>
        <w:t>:</w:t>
      </w:r>
      <w:r w:rsidR="00527DAF" w:rsidRPr="00862161">
        <w:rPr>
          <w:rFonts w:cstheme="minorHAnsi"/>
          <w:b/>
          <w:bCs/>
        </w:rPr>
        <w:t>5</w:t>
      </w:r>
      <w:r w:rsidRPr="00862161">
        <w:rPr>
          <w:rFonts w:cstheme="minorHAnsi"/>
          <w:b/>
          <w:bCs/>
        </w:rPr>
        <w:t xml:space="preserve">0 | </w:t>
      </w:r>
      <w:r w:rsidR="00527DAF" w:rsidRPr="00862161">
        <w:rPr>
          <w:rFonts w:eastAsia="Calibri" w:cstheme="minorHAnsi"/>
          <w:b/>
          <w:bCs/>
        </w:rPr>
        <w:t>„Kobiece ścieżki kariery w atomie” – rozmowa moderowana.</w:t>
      </w:r>
    </w:p>
    <w:p w14:paraId="1B40C787" w14:textId="77777777" w:rsidR="00527DAF" w:rsidRPr="00862161" w:rsidRDefault="00527DAF" w:rsidP="00C303A0">
      <w:pPr>
        <w:spacing w:after="0"/>
        <w:jc w:val="both"/>
        <w:rPr>
          <w:rFonts w:eastAsia="Calibri" w:cstheme="minorHAnsi"/>
          <w:b/>
          <w:color w:val="0070C0"/>
        </w:rPr>
      </w:pPr>
      <w:r w:rsidRPr="00862161">
        <w:rPr>
          <w:rFonts w:eastAsia="Calibri" w:cstheme="minorHAnsi"/>
          <w:b/>
          <w:color w:val="0070C0"/>
        </w:rPr>
        <w:t>Prowadząca – Anna Błażewicz-Stasiak – Zastępca Dyrektora</w:t>
      </w:r>
    </w:p>
    <w:p w14:paraId="11A06EF5" w14:textId="796A4688" w:rsidR="00527DAF" w:rsidRPr="00862161" w:rsidRDefault="00527DAF" w:rsidP="00C303A0">
      <w:pPr>
        <w:spacing w:after="0"/>
        <w:jc w:val="both"/>
        <w:rPr>
          <w:rFonts w:eastAsia="Calibri" w:cstheme="minorHAnsi"/>
          <w:b/>
          <w:color w:val="0070C0"/>
        </w:rPr>
      </w:pPr>
      <w:r w:rsidRPr="00862161">
        <w:rPr>
          <w:rFonts w:eastAsia="Calibri" w:cstheme="minorHAnsi"/>
          <w:b/>
          <w:color w:val="0070C0"/>
        </w:rPr>
        <w:t>Pomorskiego Biura Planowania Regionalnego UMWP.</w:t>
      </w:r>
    </w:p>
    <w:p w14:paraId="0224EEDB" w14:textId="77777777" w:rsidR="00C303A0" w:rsidRPr="00862161" w:rsidRDefault="00C303A0" w:rsidP="00527DAF">
      <w:pPr>
        <w:jc w:val="both"/>
        <w:rPr>
          <w:rFonts w:eastAsia="Calibri" w:cstheme="minorHAnsi"/>
          <w:b/>
          <w:bCs/>
          <w:color w:val="0070C0"/>
          <w:u w:val="single"/>
        </w:rPr>
      </w:pPr>
    </w:p>
    <w:p w14:paraId="0AE262D7" w14:textId="324AFEFD" w:rsidR="00527DAF" w:rsidRPr="00527DAF" w:rsidRDefault="00527DAF" w:rsidP="00527DAF">
      <w:pPr>
        <w:jc w:val="both"/>
        <w:rPr>
          <w:rFonts w:eastAsia="Calibri" w:cstheme="minorHAnsi"/>
          <w:b/>
          <w:bCs/>
          <w:color w:val="0070C0"/>
          <w:u w:val="single"/>
        </w:rPr>
      </w:pPr>
      <w:r w:rsidRPr="00527DAF">
        <w:rPr>
          <w:rFonts w:eastAsia="Calibri" w:cstheme="minorHAnsi"/>
          <w:b/>
          <w:bCs/>
          <w:color w:val="0070C0"/>
          <w:u w:val="single"/>
        </w:rPr>
        <w:t xml:space="preserve">Uczestniczki: </w:t>
      </w:r>
    </w:p>
    <w:p w14:paraId="29F685F5" w14:textId="442582F5" w:rsidR="00527DAF" w:rsidRPr="00527DAF" w:rsidRDefault="00527DAF" w:rsidP="00C303A0">
      <w:pPr>
        <w:spacing w:line="240" w:lineRule="auto"/>
        <w:jc w:val="both"/>
        <w:rPr>
          <w:rFonts w:eastAsia="Calibri" w:cstheme="minorHAnsi"/>
          <w:b/>
          <w:bCs/>
          <w:color w:val="0070C0"/>
        </w:rPr>
      </w:pPr>
      <w:r w:rsidRPr="00527DAF">
        <w:rPr>
          <w:rFonts w:eastAsia="Calibri" w:cstheme="minorHAnsi"/>
          <w:b/>
          <w:bCs/>
          <w:color w:val="0070C0"/>
        </w:rPr>
        <w:t xml:space="preserve">1.Emilia Janisz – prezeska zarządu </w:t>
      </w:r>
      <w:proofErr w:type="spellStart"/>
      <w:r w:rsidRPr="00527DAF">
        <w:rPr>
          <w:rFonts w:eastAsia="Calibri" w:cstheme="minorHAnsi"/>
          <w:b/>
          <w:bCs/>
          <w:color w:val="0070C0"/>
        </w:rPr>
        <w:t>Women</w:t>
      </w:r>
      <w:proofErr w:type="spellEnd"/>
      <w:r w:rsidRPr="00527DAF">
        <w:rPr>
          <w:rFonts w:eastAsia="Calibri" w:cstheme="minorHAnsi"/>
          <w:b/>
          <w:bCs/>
          <w:color w:val="0070C0"/>
        </w:rPr>
        <w:t xml:space="preserve"> in </w:t>
      </w:r>
      <w:proofErr w:type="spellStart"/>
      <w:r w:rsidRPr="00527DAF">
        <w:rPr>
          <w:rFonts w:eastAsia="Calibri" w:cstheme="minorHAnsi"/>
          <w:b/>
          <w:bCs/>
          <w:color w:val="0070C0"/>
        </w:rPr>
        <w:t>Nuclear</w:t>
      </w:r>
      <w:proofErr w:type="spellEnd"/>
      <w:r w:rsidRPr="00527DAF">
        <w:rPr>
          <w:rFonts w:eastAsia="Calibri" w:cstheme="minorHAnsi"/>
          <w:b/>
          <w:bCs/>
          <w:color w:val="0070C0"/>
        </w:rPr>
        <w:t xml:space="preserve"> Polska</w:t>
      </w:r>
      <w:r w:rsidR="00862161">
        <w:rPr>
          <w:rFonts w:eastAsia="Calibri" w:cstheme="minorHAnsi"/>
          <w:b/>
          <w:bCs/>
          <w:color w:val="0070C0"/>
        </w:rPr>
        <w:t>,</w:t>
      </w:r>
    </w:p>
    <w:p w14:paraId="717DD627" w14:textId="229C897B" w:rsidR="00527DAF" w:rsidRPr="00527DAF" w:rsidRDefault="00527DAF" w:rsidP="00C303A0">
      <w:pPr>
        <w:spacing w:line="240" w:lineRule="auto"/>
        <w:jc w:val="both"/>
        <w:rPr>
          <w:rFonts w:eastAsia="Calibri" w:cstheme="minorHAnsi"/>
          <w:b/>
          <w:bCs/>
          <w:color w:val="0070C0"/>
        </w:rPr>
      </w:pPr>
      <w:r w:rsidRPr="00527DAF">
        <w:rPr>
          <w:rFonts w:eastAsia="Calibri" w:cstheme="minorHAnsi"/>
          <w:b/>
          <w:bCs/>
          <w:color w:val="0070C0"/>
        </w:rPr>
        <w:t>2.Ewelina Pomianowska – Państwowa Agencja Atomistyki</w:t>
      </w:r>
      <w:r w:rsidR="00862161">
        <w:rPr>
          <w:rFonts w:eastAsia="Calibri" w:cstheme="minorHAnsi"/>
          <w:b/>
          <w:bCs/>
          <w:color w:val="0070C0"/>
        </w:rPr>
        <w:t>.</w:t>
      </w:r>
    </w:p>
    <w:p w14:paraId="383ACD77" w14:textId="77777777" w:rsidR="00527DAF" w:rsidRPr="004175AF" w:rsidRDefault="00527DAF" w:rsidP="00527DAF">
      <w:pPr>
        <w:jc w:val="both"/>
        <w:rPr>
          <w:rFonts w:ascii="Fira Sans" w:eastAsia="Calibri" w:hAnsi="Fira Sans" w:cs="Calibri"/>
          <w:b/>
          <w:bCs/>
          <w:sz w:val="20"/>
          <w:szCs w:val="20"/>
        </w:rPr>
      </w:pPr>
      <w:r w:rsidRPr="004175AF">
        <w:rPr>
          <w:rFonts w:ascii="Fira Sans" w:eastAsia="Calibri" w:hAnsi="Fira Sans" w:cs="Calibri"/>
          <w:b/>
          <w:bCs/>
          <w:sz w:val="20"/>
          <w:szCs w:val="20"/>
        </w:rPr>
        <w:t>Tematy:</w:t>
      </w:r>
    </w:p>
    <w:p w14:paraId="42E9127E" w14:textId="77777777" w:rsidR="00527DAF" w:rsidRPr="00C303A0" w:rsidRDefault="00527DAF" w:rsidP="00C303A0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Calibri" w:cstheme="minorHAnsi"/>
        </w:rPr>
      </w:pPr>
      <w:r w:rsidRPr="00C303A0">
        <w:rPr>
          <w:rFonts w:eastAsia="Calibri" w:cstheme="minorHAnsi"/>
        </w:rPr>
        <w:t>Jak wygląda realna praca w branży</w:t>
      </w:r>
    </w:p>
    <w:p w14:paraId="02773CED" w14:textId="77777777" w:rsidR="00527DAF" w:rsidRPr="00C303A0" w:rsidRDefault="00527DAF" w:rsidP="00C303A0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Calibri" w:cstheme="minorHAnsi"/>
        </w:rPr>
      </w:pPr>
      <w:r w:rsidRPr="00C303A0">
        <w:rPr>
          <w:rFonts w:eastAsia="Calibri" w:cstheme="minorHAnsi"/>
        </w:rPr>
        <w:t xml:space="preserve">Jakie kompetencje są kluczowe </w:t>
      </w:r>
    </w:p>
    <w:p w14:paraId="5F2076D5" w14:textId="5E987361" w:rsidR="00527DAF" w:rsidRPr="00C303A0" w:rsidRDefault="00527DAF" w:rsidP="00C303A0">
      <w:pPr>
        <w:pStyle w:val="Akapitzlist"/>
        <w:numPr>
          <w:ilvl w:val="0"/>
          <w:numId w:val="11"/>
        </w:numPr>
        <w:spacing w:after="0" w:line="240" w:lineRule="auto"/>
        <w:jc w:val="both"/>
        <w:rPr>
          <w:rFonts w:eastAsia="Calibri" w:cstheme="minorHAnsi"/>
        </w:rPr>
      </w:pPr>
      <w:r w:rsidRPr="00C303A0">
        <w:rPr>
          <w:rFonts w:eastAsia="Calibri" w:cstheme="minorHAnsi"/>
        </w:rPr>
        <w:t xml:space="preserve">Jakie </w:t>
      </w:r>
      <w:r w:rsidR="00C303A0" w:rsidRPr="00C303A0">
        <w:rPr>
          <w:rFonts w:eastAsia="Calibri" w:cstheme="minorHAnsi"/>
        </w:rPr>
        <w:t>pojawiają się</w:t>
      </w:r>
      <w:r w:rsidRPr="00C303A0">
        <w:rPr>
          <w:rFonts w:eastAsia="Calibri" w:cstheme="minorHAnsi"/>
        </w:rPr>
        <w:t xml:space="preserve"> bariery i </w:t>
      </w:r>
      <w:r w:rsidR="00C303A0" w:rsidRPr="00C303A0">
        <w:rPr>
          <w:rFonts w:eastAsia="Calibri" w:cstheme="minorHAnsi"/>
        </w:rPr>
        <w:t xml:space="preserve">jakie </w:t>
      </w:r>
      <w:r w:rsidRPr="00C303A0">
        <w:rPr>
          <w:rFonts w:eastAsia="Calibri" w:cstheme="minorHAnsi"/>
        </w:rPr>
        <w:t>sposoby ich przełamywania</w:t>
      </w:r>
    </w:p>
    <w:p w14:paraId="7B7BA550" w14:textId="77777777" w:rsidR="00527DAF" w:rsidRDefault="00527DAF" w:rsidP="00527DAF">
      <w:pPr>
        <w:jc w:val="both"/>
        <w:rPr>
          <w:rFonts w:ascii="Fira Sans" w:eastAsia="Calibri" w:hAnsi="Fira Sans" w:cs="Calibri"/>
          <w:sz w:val="20"/>
          <w:szCs w:val="20"/>
        </w:rPr>
      </w:pPr>
    </w:p>
    <w:p w14:paraId="0197D108" w14:textId="5181E965" w:rsidR="00527DAF" w:rsidRPr="00527DAF" w:rsidRDefault="00527DAF" w:rsidP="00527DAF">
      <w:pPr>
        <w:jc w:val="both"/>
        <w:rPr>
          <w:rFonts w:eastAsia="Calibri" w:cstheme="minorHAnsi"/>
          <w:b/>
          <w:bCs/>
          <w:color w:val="0070C0"/>
        </w:rPr>
      </w:pPr>
      <w:r w:rsidRPr="00527DAF">
        <w:rPr>
          <w:rFonts w:eastAsia="Calibri" w:cstheme="minorHAnsi"/>
        </w:rPr>
        <w:t xml:space="preserve">Rozmowa poświęcona będzie realiom pracy i możliwościom rozwoju zawodowego kobiet w sektorze energetyki jądrowej. Specjalistki reprezentujące różne obszary branży opowiedzą o swoich ścieżkach kariery, kluczowych kompetencjach oraz wyzwaniach, z jakimi spotykają się </w:t>
      </w:r>
      <w:r w:rsidRPr="00527DAF">
        <w:rPr>
          <w:rFonts w:eastAsia="Calibri" w:cstheme="minorHAnsi"/>
        </w:rPr>
        <w:lastRenderedPageBreak/>
        <w:t>w pracy. Rozmowa obejmie także temat barier i sposobów ich przełamywania oraz wskazówki dla osób rozważających wejście do sektora. Spotkanie ma charakter inspiracyjny i praktyczny, a jego celem jest przybliżenie różnorodnych ról i możliwości zawodowych w branży atomowej</w:t>
      </w:r>
    </w:p>
    <w:p w14:paraId="4C656F51" w14:textId="77777777" w:rsidR="004A4C78" w:rsidRPr="004A4C78" w:rsidRDefault="00862161" w:rsidP="004A4C78">
      <w:r>
        <w:pict w14:anchorId="1D0289F8">
          <v:rect id="_x0000_i1032" style="width:0;height:1.5pt" o:hralign="center" o:hrstd="t" o:hr="t" fillcolor="#a0a0a0" stroked="f"/>
        </w:pict>
      </w:r>
    </w:p>
    <w:p w14:paraId="016B582B" w14:textId="7FD930D3" w:rsidR="00C303A0" w:rsidRPr="00C303A0" w:rsidRDefault="004A4C78" w:rsidP="00C303A0">
      <w:pPr>
        <w:jc w:val="both"/>
        <w:rPr>
          <w:rFonts w:eastAsia="Calibri" w:cstheme="minorHAnsi"/>
          <w:b/>
          <w:bCs/>
        </w:rPr>
      </w:pPr>
      <w:r w:rsidRPr="00C303A0">
        <w:rPr>
          <w:rFonts w:cstheme="minorHAnsi"/>
          <w:b/>
          <w:bCs/>
        </w:rPr>
        <w:t>1</w:t>
      </w:r>
      <w:r w:rsidR="00527DAF" w:rsidRPr="00C303A0">
        <w:rPr>
          <w:rFonts w:cstheme="minorHAnsi"/>
          <w:b/>
          <w:bCs/>
        </w:rPr>
        <w:t>2</w:t>
      </w:r>
      <w:r w:rsidRPr="00C303A0">
        <w:rPr>
          <w:rFonts w:cstheme="minorHAnsi"/>
          <w:b/>
          <w:bCs/>
        </w:rPr>
        <w:t>:</w:t>
      </w:r>
      <w:r w:rsidR="00527DAF" w:rsidRPr="00C303A0">
        <w:rPr>
          <w:rFonts w:cstheme="minorHAnsi"/>
          <w:b/>
          <w:bCs/>
        </w:rPr>
        <w:t>5</w:t>
      </w:r>
      <w:r w:rsidRPr="00C303A0">
        <w:rPr>
          <w:rFonts w:cstheme="minorHAnsi"/>
          <w:b/>
          <w:bCs/>
        </w:rPr>
        <w:t>0 – 13:</w:t>
      </w:r>
      <w:r w:rsidR="00527DAF" w:rsidRPr="00C303A0">
        <w:rPr>
          <w:rFonts w:cstheme="minorHAnsi"/>
          <w:b/>
          <w:bCs/>
        </w:rPr>
        <w:t>3</w:t>
      </w:r>
      <w:r w:rsidRPr="00C303A0">
        <w:rPr>
          <w:rFonts w:cstheme="minorHAnsi"/>
          <w:b/>
          <w:bCs/>
        </w:rPr>
        <w:t xml:space="preserve">0 | </w:t>
      </w:r>
      <w:r w:rsidR="00862161">
        <w:rPr>
          <w:rFonts w:cstheme="minorHAnsi"/>
          <w:b/>
          <w:bCs/>
        </w:rPr>
        <w:t>„</w:t>
      </w:r>
      <w:r w:rsidR="00C303A0" w:rsidRPr="00C303A0">
        <w:rPr>
          <w:rFonts w:eastAsia="Calibri" w:cstheme="minorHAnsi"/>
          <w:b/>
          <w:bCs/>
        </w:rPr>
        <w:t>Moja droga do energetyki jądrowej” – sesja Inspiracyjna</w:t>
      </w:r>
      <w:r w:rsidR="00862161">
        <w:rPr>
          <w:rFonts w:eastAsia="Calibri" w:cstheme="minorHAnsi"/>
          <w:b/>
          <w:bCs/>
        </w:rPr>
        <w:t xml:space="preserve">, </w:t>
      </w:r>
      <w:r w:rsidR="00C303A0" w:rsidRPr="00C303A0">
        <w:rPr>
          <w:rFonts w:eastAsia="Calibri" w:cstheme="minorHAnsi"/>
          <w:b/>
          <w:bCs/>
        </w:rPr>
        <w:t>osobist</w:t>
      </w:r>
      <w:r w:rsidR="00862161">
        <w:rPr>
          <w:rFonts w:eastAsia="Calibri" w:cstheme="minorHAnsi"/>
          <w:b/>
          <w:bCs/>
        </w:rPr>
        <w:t>a</w:t>
      </w:r>
      <w:r w:rsidR="00C303A0" w:rsidRPr="00C303A0">
        <w:rPr>
          <w:rFonts w:eastAsia="Calibri" w:cstheme="minorHAnsi"/>
          <w:b/>
          <w:bCs/>
        </w:rPr>
        <w:t xml:space="preserve"> historie kariery.</w:t>
      </w:r>
    </w:p>
    <w:p w14:paraId="5D602BAA" w14:textId="49348B84" w:rsidR="00C303A0" w:rsidRPr="00C303A0" w:rsidRDefault="00C303A0" w:rsidP="00C303A0">
      <w:pPr>
        <w:jc w:val="both"/>
        <w:rPr>
          <w:rFonts w:eastAsia="Calibri" w:cstheme="minorHAnsi"/>
          <w:b/>
          <w:bCs/>
          <w:color w:val="0070C0"/>
        </w:rPr>
      </w:pPr>
      <w:r w:rsidRPr="00C303A0">
        <w:rPr>
          <w:rFonts w:eastAsia="Calibri" w:cstheme="minorHAnsi"/>
          <w:b/>
          <w:bCs/>
          <w:color w:val="0070C0"/>
        </w:rPr>
        <w:t>Prelegentka: dr Agnieszka Boe</w:t>
      </w:r>
      <w:r w:rsidR="00862161">
        <w:rPr>
          <w:rFonts w:eastAsia="Calibri" w:cstheme="minorHAnsi"/>
          <w:b/>
          <w:bCs/>
          <w:color w:val="0070C0"/>
        </w:rPr>
        <w:t>t</w:t>
      </w:r>
      <w:r w:rsidRPr="00C303A0">
        <w:rPr>
          <w:rFonts w:eastAsia="Calibri" w:cstheme="minorHAnsi"/>
          <w:b/>
          <w:bCs/>
          <w:color w:val="0070C0"/>
        </w:rPr>
        <w:t>tcher – doktor nauk fizycznych Uniwersytet Śląski- Narodowe Centrum Badań Jądrowych</w:t>
      </w:r>
      <w:r w:rsidR="00862161">
        <w:rPr>
          <w:rFonts w:eastAsia="Calibri" w:cstheme="minorHAnsi"/>
          <w:b/>
          <w:bCs/>
          <w:color w:val="0070C0"/>
        </w:rPr>
        <w:t>.</w:t>
      </w:r>
      <w:r w:rsidRPr="00C303A0">
        <w:rPr>
          <w:rFonts w:eastAsia="Calibri" w:cstheme="minorHAnsi"/>
          <w:b/>
          <w:bCs/>
          <w:color w:val="0070C0"/>
        </w:rPr>
        <w:t xml:space="preserve"> </w:t>
      </w:r>
    </w:p>
    <w:p w14:paraId="0DED65E5" w14:textId="6F0930F7" w:rsidR="00C303A0" w:rsidRPr="00C303A0" w:rsidRDefault="00C303A0" w:rsidP="00C303A0">
      <w:pPr>
        <w:pStyle w:val="Akapitzlist"/>
        <w:numPr>
          <w:ilvl w:val="0"/>
          <w:numId w:val="10"/>
        </w:numPr>
        <w:spacing w:after="0" w:line="240" w:lineRule="auto"/>
        <w:contextualSpacing w:val="0"/>
        <w:jc w:val="both"/>
        <w:rPr>
          <w:rFonts w:eastAsia="Calibri" w:cstheme="minorHAnsi"/>
        </w:rPr>
      </w:pPr>
      <w:r w:rsidRPr="00C303A0">
        <w:rPr>
          <w:rFonts w:eastAsia="Calibri" w:cstheme="minorHAnsi"/>
        </w:rPr>
        <w:t>momenty przełomowe w karierze</w:t>
      </w:r>
    </w:p>
    <w:p w14:paraId="676ABD28" w14:textId="77777777" w:rsidR="00C303A0" w:rsidRPr="00C303A0" w:rsidRDefault="00C303A0" w:rsidP="00C303A0">
      <w:pPr>
        <w:numPr>
          <w:ilvl w:val="0"/>
          <w:numId w:val="9"/>
        </w:numPr>
        <w:spacing w:line="259" w:lineRule="auto"/>
        <w:jc w:val="both"/>
        <w:rPr>
          <w:rFonts w:eastAsia="Calibri" w:cstheme="minorHAnsi"/>
        </w:rPr>
      </w:pPr>
      <w:r w:rsidRPr="00C303A0">
        <w:rPr>
          <w:rFonts w:eastAsia="Calibri" w:cstheme="minorHAnsi"/>
        </w:rPr>
        <w:t>motywacja i mentoring</w:t>
      </w:r>
    </w:p>
    <w:p w14:paraId="04E7A5DD" w14:textId="77777777" w:rsidR="00C303A0" w:rsidRDefault="00C303A0" w:rsidP="00C303A0">
      <w:pPr>
        <w:jc w:val="both"/>
        <w:rPr>
          <w:rFonts w:ascii="Fira Sans" w:eastAsia="Calibri" w:hAnsi="Fira Sans" w:cs="Calibri"/>
          <w:sz w:val="20"/>
          <w:szCs w:val="20"/>
        </w:rPr>
      </w:pPr>
      <w:r w:rsidRPr="00C303A0">
        <w:rPr>
          <w:rFonts w:eastAsia="Calibri" w:cstheme="minorHAnsi"/>
        </w:rPr>
        <w:t>Sesja poświęcona będzie osobistej historii kobiet pracujących w sektorze energetyki jądrowej. Ekspertka opowie o swojej drodze zawodowej, momentach przełomowych oraz o roli motywacji i mentoringu w rozwoju kariery. Spotkanie ma charakter inspiracyjny i ma za zadanie pokazać różnorodne ścieżki prowadzące do pracy w branży.</w:t>
      </w:r>
    </w:p>
    <w:p w14:paraId="6FE97F2C" w14:textId="77777777" w:rsidR="004A4C78" w:rsidRPr="004A4C78" w:rsidRDefault="00862161" w:rsidP="004A4C78">
      <w:r>
        <w:pict w14:anchorId="0573A559">
          <v:rect id="_x0000_i1033" style="width:0;height:1.5pt" o:hralign="center" o:hrstd="t" o:hr="t" fillcolor="#a0a0a0" stroked="f"/>
        </w:pict>
      </w:r>
    </w:p>
    <w:p w14:paraId="049D597A" w14:textId="7B95EF1E" w:rsidR="00C303A0" w:rsidRPr="00C303A0" w:rsidRDefault="004A4C78" w:rsidP="00C303A0">
      <w:pPr>
        <w:jc w:val="both"/>
        <w:rPr>
          <w:rFonts w:eastAsia="Calibri" w:cstheme="minorHAnsi"/>
          <w:b/>
          <w:bCs/>
        </w:rPr>
      </w:pPr>
      <w:r w:rsidRPr="00C303A0">
        <w:rPr>
          <w:rFonts w:cstheme="minorHAnsi"/>
          <w:b/>
          <w:bCs/>
        </w:rPr>
        <w:t>13:</w:t>
      </w:r>
      <w:r w:rsidR="00C303A0" w:rsidRPr="00C303A0">
        <w:rPr>
          <w:rFonts w:cstheme="minorHAnsi"/>
          <w:b/>
          <w:bCs/>
        </w:rPr>
        <w:t>3</w:t>
      </w:r>
      <w:r w:rsidRPr="00C303A0">
        <w:rPr>
          <w:rFonts w:cstheme="minorHAnsi"/>
          <w:b/>
          <w:bCs/>
        </w:rPr>
        <w:t>0 – 1</w:t>
      </w:r>
      <w:r w:rsidR="00C303A0" w:rsidRPr="00C303A0">
        <w:rPr>
          <w:rFonts w:cstheme="minorHAnsi"/>
          <w:b/>
          <w:bCs/>
        </w:rPr>
        <w:t>3</w:t>
      </w:r>
      <w:r w:rsidRPr="00C303A0">
        <w:rPr>
          <w:rFonts w:cstheme="minorHAnsi"/>
          <w:b/>
          <w:bCs/>
        </w:rPr>
        <w:t>:</w:t>
      </w:r>
      <w:r w:rsidR="00C303A0" w:rsidRPr="00C303A0">
        <w:rPr>
          <w:rFonts w:cstheme="minorHAnsi"/>
          <w:b/>
          <w:bCs/>
        </w:rPr>
        <w:t>40</w:t>
      </w:r>
      <w:r w:rsidRPr="00C303A0">
        <w:rPr>
          <w:rFonts w:cstheme="minorHAnsi"/>
          <w:b/>
          <w:bCs/>
        </w:rPr>
        <w:t xml:space="preserve"> | </w:t>
      </w:r>
      <w:r w:rsidR="00C303A0" w:rsidRPr="00C303A0">
        <w:rPr>
          <w:rFonts w:eastAsia="Calibri" w:cstheme="minorHAnsi"/>
          <w:b/>
          <w:bCs/>
        </w:rPr>
        <w:t>„Jaką ambasadorką mogę być? - sesja refleksyjn</w:t>
      </w:r>
      <w:r w:rsidR="006A36B3">
        <w:rPr>
          <w:rFonts w:eastAsia="Calibri" w:cstheme="minorHAnsi"/>
          <w:b/>
          <w:bCs/>
        </w:rPr>
        <w:t>o-dyskusyjna.</w:t>
      </w:r>
    </w:p>
    <w:p w14:paraId="3D1454A1" w14:textId="70FAFDFE" w:rsidR="00C303A0" w:rsidRPr="00C303A0" w:rsidRDefault="00C303A0" w:rsidP="00C303A0">
      <w:pPr>
        <w:spacing w:after="0"/>
        <w:jc w:val="both"/>
        <w:rPr>
          <w:rFonts w:eastAsia="Calibri" w:cstheme="minorHAnsi"/>
          <w:b/>
          <w:color w:val="0070C0"/>
        </w:rPr>
      </w:pPr>
      <w:r w:rsidRPr="00C303A0">
        <w:rPr>
          <w:rFonts w:eastAsia="Calibri" w:cstheme="minorHAnsi"/>
          <w:b/>
          <w:color w:val="0070C0"/>
        </w:rPr>
        <w:t>Prowadząca – Anna Błażewicz-Stasiak – Zastępca Dyrektora</w:t>
      </w:r>
    </w:p>
    <w:p w14:paraId="4FFF88D1" w14:textId="77777777" w:rsidR="00C303A0" w:rsidRPr="00C303A0" w:rsidRDefault="00C303A0" w:rsidP="00C303A0">
      <w:pPr>
        <w:spacing w:after="0"/>
        <w:jc w:val="both"/>
        <w:rPr>
          <w:rFonts w:eastAsia="Calibri" w:cstheme="minorHAnsi"/>
          <w:b/>
          <w:bCs/>
        </w:rPr>
      </w:pPr>
      <w:r w:rsidRPr="00C303A0">
        <w:rPr>
          <w:rFonts w:eastAsia="Calibri" w:cstheme="minorHAnsi"/>
          <w:b/>
          <w:color w:val="0070C0"/>
        </w:rPr>
        <w:t>Pomorskiego Biura Planowania Regionalnego UMWP.</w:t>
      </w:r>
    </w:p>
    <w:p w14:paraId="081128A0" w14:textId="77777777" w:rsidR="00C303A0" w:rsidRDefault="00C303A0" w:rsidP="00C303A0">
      <w:pPr>
        <w:jc w:val="both"/>
        <w:rPr>
          <w:rFonts w:eastAsia="Calibri" w:cstheme="minorHAnsi"/>
        </w:rPr>
      </w:pPr>
    </w:p>
    <w:p w14:paraId="78E0A984" w14:textId="383C9AF3" w:rsidR="00C303A0" w:rsidRPr="00987945" w:rsidRDefault="00C303A0" w:rsidP="00C303A0">
      <w:pPr>
        <w:jc w:val="both"/>
        <w:rPr>
          <w:rFonts w:ascii="Fira Sans" w:eastAsia="Calibri" w:hAnsi="Fira Sans" w:cs="Calibri"/>
          <w:sz w:val="20"/>
          <w:szCs w:val="20"/>
        </w:rPr>
      </w:pPr>
      <w:r w:rsidRPr="00C303A0">
        <w:rPr>
          <w:rFonts w:eastAsia="Calibri" w:cstheme="minorHAnsi"/>
        </w:rPr>
        <w:t>Celem tej części seminarium jest stworzenie przestrzeni, w której uczestniczki mogą świadomie podjąć decyzję o byciu głosem i wsparciem dla kolejnych pokoleń kobiet rozważających karierę w energetyce jądrowej. Wykorzystanie mentoringu do budowania roli ambasadorek</w:t>
      </w:r>
      <w:r w:rsidRPr="009F6247">
        <w:rPr>
          <w:rFonts w:ascii="Fira Sans" w:eastAsia="Calibri" w:hAnsi="Fira Sans" w:cs="Calibri"/>
          <w:sz w:val="20"/>
          <w:szCs w:val="20"/>
        </w:rPr>
        <w:t>.</w:t>
      </w:r>
      <w:r>
        <w:rPr>
          <w:rFonts w:ascii="Fira Sans" w:eastAsia="Calibri" w:hAnsi="Fira Sans" w:cs="Calibri"/>
          <w:sz w:val="20"/>
          <w:szCs w:val="20"/>
        </w:rPr>
        <w:t xml:space="preserve"> </w:t>
      </w:r>
    </w:p>
    <w:p w14:paraId="6CDF5331" w14:textId="77777777" w:rsidR="004A4C78" w:rsidRPr="004A4C78" w:rsidRDefault="00862161" w:rsidP="004A4C78">
      <w:r>
        <w:pict w14:anchorId="409AE7ED">
          <v:rect id="_x0000_i1034" style="width:0;height:1.5pt" o:hralign="center" o:hrstd="t" o:hr="t" fillcolor="#a0a0a0" stroked="f"/>
        </w:pict>
      </w:r>
    </w:p>
    <w:p w14:paraId="5470D797" w14:textId="4E07BDB8" w:rsidR="009734FE" w:rsidRPr="009734FE" w:rsidRDefault="004A4C78" w:rsidP="009734FE">
      <w:pPr>
        <w:jc w:val="both"/>
        <w:rPr>
          <w:rFonts w:eastAsia="Calibri" w:cstheme="minorHAnsi"/>
          <w:b/>
          <w:bCs/>
        </w:rPr>
      </w:pPr>
      <w:r w:rsidRPr="009734FE">
        <w:rPr>
          <w:rFonts w:cstheme="minorHAnsi"/>
          <w:b/>
          <w:bCs/>
        </w:rPr>
        <w:t>13:</w:t>
      </w:r>
      <w:r w:rsidR="00C303A0" w:rsidRPr="009734FE">
        <w:rPr>
          <w:rFonts w:cstheme="minorHAnsi"/>
          <w:b/>
          <w:bCs/>
        </w:rPr>
        <w:t>40</w:t>
      </w:r>
      <w:r w:rsidRPr="009734FE">
        <w:rPr>
          <w:rFonts w:cstheme="minorHAnsi"/>
          <w:b/>
          <w:bCs/>
        </w:rPr>
        <w:t xml:space="preserve"> – 14:00 | </w:t>
      </w:r>
      <w:r w:rsidR="009734FE" w:rsidRPr="009734FE">
        <w:rPr>
          <w:rFonts w:eastAsia="Calibri" w:cstheme="minorHAnsi"/>
          <w:b/>
          <w:bCs/>
        </w:rPr>
        <w:t>„</w:t>
      </w:r>
      <w:r w:rsidR="00343122">
        <w:rPr>
          <w:rFonts w:eastAsia="Calibri" w:cstheme="minorHAnsi"/>
          <w:b/>
          <w:bCs/>
        </w:rPr>
        <w:t>Kobiety z energią”</w:t>
      </w:r>
      <w:r w:rsidR="009734FE" w:rsidRPr="009734FE">
        <w:rPr>
          <w:rFonts w:eastAsia="Calibri" w:cstheme="minorHAnsi"/>
          <w:b/>
          <w:bCs/>
        </w:rPr>
        <w:t xml:space="preserve"> -</w:t>
      </w:r>
      <w:r w:rsidR="009734FE" w:rsidRPr="009734FE">
        <w:rPr>
          <w:rFonts w:cstheme="minorHAnsi"/>
        </w:rPr>
        <w:t xml:space="preserve"> </w:t>
      </w:r>
      <w:r w:rsidR="009734FE" w:rsidRPr="009734FE">
        <w:rPr>
          <w:rFonts w:eastAsia="Calibri" w:cstheme="minorHAnsi"/>
          <w:b/>
          <w:bCs/>
        </w:rPr>
        <w:t>sesja podsumowująco-aktywizująca</w:t>
      </w:r>
      <w:r w:rsidR="00343122">
        <w:rPr>
          <w:rFonts w:eastAsia="Calibri" w:cstheme="minorHAnsi"/>
          <w:b/>
          <w:bCs/>
        </w:rPr>
        <w:t>.</w:t>
      </w:r>
    </w:p>
    <w:p w14:paraId="3E6DDB64" w14:textId="77777777" w:rsidR="009734FE" w:rsidRPr="009734FE" w:rsidRDefault="009734FE" w:rsidP="00572DA7">
      <w:pPr>
        <w:spacing w:after="0"/>
        <w:jc w:val="both"/>
        <w:rPr>
          <w:rFonts w:eastAsia="Calibri" w:cstheme="minorHAnsi"/>
          <w:b/>
          <w:color w:val="0070C0"/>
        </w:rPr>
      </w:pPr>
      <w:r w:rsidRPr="009734FE">
        <w:rPr>
          <w:rFonts w:eastAsia="Calibri" w:cstheme="minorHAnsi"/>
          <w:b/>
          <w:color w:val="0070C0"/>
        </w:rPr>
        <w:t>Prowadząca – Anna Błażewicz-Stasiak – Zastępca Dyrektora</w:t>
      </w:r>
    </w:p>
    <w:p w14:paraId="178662EC" w14:textId="77777777" w:rsidR="009734FE" w:rsidRDefault="009734FE" w:rsidP="00572DA7">
      <w:pPr>
        <w:spacing w:after="0"/>
        <w:jc w:val="both"/>
        <w:rPr>
          <w:rFonts w:eastAsia="Calibri" w:cstheme="minorHAnsi"/>
          <w:b/>
          <w:color w:val="0070C0"/>
        </w:rPr>
      </w:pPr>
      <w:r w:rsidRPr="009734FE">
        <w:rPr>
          <w:rFonts w:eastAsia="Calibri" w:cstheme="minorHAnsi"/>
          <w:b/>
          <w:color w:val="0070C0"/>
        </w:rPr>
        <w:t>Pomorskiego Biura Planowania Regionalnego UMWP.</w:t>
      </w:r>
    </w:p>
    <w:p w14:paraId="193ECEDB" w14:textId="77777777" w:rsidR="00343122" w:rsidRDefault="00343122" w:rsidP="00343122">
      <w:pPr>
        <w:jc w:val="both"/>
        <w:rPr>
          <w:rFonts w:ascii="Fira Sans" w:eastAsia="Calibri" w:hAnsi="Fira Sans" w:cs="Calibri"/>
          <w:sz w:val="20"/>
          <w:szCs w:val="20"/>
        </w:rPr>
      </w:pPr>
    </w:p>
    <w:p w14:paraId="34601450" w14:textId="52A13D66" w:rsidR="00343122" w:rsidRPr="00343122" w:rsidRDefault="00343122" w:rsidP="00343122">
      <w:pPr>
        <w:spacing w:line="276" w:lineRule="auto"/>
        <w:jc w:val="both"/>
        <w:rPr>
          <w:rFonts w:eastAsia="Calibri" w:cstheme="minorHAnsi"/>
        </w:rPr>
      </w:pPr>
      <w:r w:rsidRPr="00343122">
        <w:rPr>
          <w:rFonts w:eastAsia="Calibri" w:cstheme="minorHAnsi"/>
        </w:rPr>
        <w:t xml:space="preserve">Podziękowanie za uczestnictwo w seminarium. Zaprezentowanie </w:t>
      </w:r>
      <w:r>
        <w:rPr>
          <w:rFonts w:eastAsia="Calibri" w:cstheme="minorHAnsi"/>
        </w:rPr>
        <w:t>p</w:t>
      </w:r>
      <w:r w:rsidRPr="00343122">
        <w:rPr>
          <w:rFonts w:eastAsia="Calibri" w:cstheme="minorHAnsi"/>
        </w:rPr>
        <w:t xml:space="preserve">ortretu </w:t>
      </w:r>
      <w:r>
        <w:rPr>
          <w:rFonts w:eastAsia="Calibri" w:cstheme="minorHAnsi"/>
        </w:rPr>
        <w:t>„</w:t>
      </w:r>
      <w:r w:rsidRPr="00343122">
        <w:rPr>
          <w:rFonts w:eastAsia="Calibri" w:cstheme="minorHAnsi"/>
        </w:rPr>
        <w:t>Kobiety z Energią</w:t>
      </w:r>
      <w:r>
        <w:rPr>
          <w:rFonts w:eastAsia="Calibri" w:cstheme="minorHAnsi"/>
        </w:rPr>
        <w:t>”</w:t>
      </w:r>
      <w:r w:rsidRPr="00343122">
        <w:rPr>
          <w:rFonts w:eastAsia="Calibri" w:cstheme="minorHAnsi"/>
        </w:rPr>
        <w:t xml:space="preserve"> (wykonanego   w ramach usługi </w:t>
      </w:r>
      <w:proofErr w:type="spellStart"/>
      <w:r w:rsidRPr="00343122">
        <w:rPr>
          <w:rFonts w:eastAsia="Calibri" w:cstheme="minorHAnsi"/>
          <w:i/>
          <w:iCs/>
        </w:rPr>
        <w:t>sketchnotingu</w:t>
      </w:r>
      <w:proofErr w:type="spellEnd"/>
      <w:r>
        <w:rPr>
          <w:rFonts w:eastAsia="Calibri" w:cstheme="minorHAnsi"/>
          <w:i/>
          <w:iCs/>
        </w:rPr>
        <w:t>)</w:t>
      </w:r>
      <w:r w:rsidRPr="00343122">
        <w:rPr>
          <w:rFonts w:eastAsia="Calibri" w:cstheme="minorHAnsi"/>
        </w:rPr>
        <w:t xml:space="preserve">. </w:t>
      </w:r>
      <w:r>
        <w:rPr>
          <w:rFonts w:eastAsia="Calibri" w:cstheme="minorHAnsi"/>
        </w:rPr>
        <w:t xml:space="preserve"> </w:t>
      </w:r>
      <w:r w:rsidRPr="00343122">
        <w:rPr>
          <w:rFonts w:eastAsia="Calibri" w:cstheme="minorHAnsi"/>
        </w:rPr>
        <w:t xml:space="preserve">Zaproszenie do Grona Ambasadorek – zaproszenie uczestniczek na scenę, wręczenie symbolicznych przypinek </w:t>
      </w:r>
      <w:r w:rsidRPr="00343122">
        <w:rPr>
          <w:rFonts w:eastAsia="Calibri" w:cstheme="minorHAnsi"/>
          <w:i/>
          <w:iCs/>
        </w:rPr>
        <w:t>Kobiety z Energią.</w:t>
      </w:r>
      <w:r w:rsidRPr="00343122">
        <w:rPr>
          <w:rFonts w:eastAsia="Calibri" w:cstheme="minorHAnsi"/>
        </w:rPr>
        <w:t xml:space="preserve"> Zakończenie seminarium.</w:t>
      </w:r>
    </w:p>
    <w:p w14:paraId="4E8762C1" w14:textId="63C7F6E2" w:rsidR="004A4C78" w:rsidRPr="00343122" w:rsidRDefault="004A4C78" w:rsidP="004A4C78">
      <w:pPr>
        <w:rPr>
          <w:rFonts w:cstheme="minorHAnsi"/>
          <w:b/>
          <w:bCs/>
        </w:rPr>
      </w:pPr>
    </w:p>
    <w:p w14:paraId="3AE46BF1" w14:textId="77777777" w:rsidR="004A4C78" w:rsidRPr="004A4C78" w:rsidRDefault="004A4C78" w:rsidP="004A4C78"/>
    <w:p w14:paraId="534509D3" w14:textId="77777777" w:rsidR="0012007F" w:rsidRDefault="0012007F"/>
    <w:sectPr w:rsidR="001200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87087"/>
    <w:multiLevelType w:val="hybridMultilevel"/>
    <w:tmpl w:val="F170E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CA043B"/>
    <w:multiLevelType w:val="hybridMultilevel"/>
    <w:tmpl w:val="E75660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05E2B"/>
    <w:multiLevelType w:val="hybridMultilevel"/>
    <w:tmpl w:val="B5D065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8E5414"/>
    <w:multiLevelType w:val="hybridMultilevel"/>
    <w:tmpl w:val="8744D5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097E7E"/>
    <w:multiLevelType w:val="hybridMultilevel"/>
    <w:tmpl w:val="FFEE0D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12631C"/>
    <w:multiLevelType w:val="multilevel"/>
    <w:tmpl w:val="03B6B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F460D4"/>
    <w:multiLevelType w:val="multilevel"/>
    <w:tmpl w:val="FD16F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C072753"/>
    <w:multiLevelType w:val="multilevel"/>
    <w:tmpl w:val="9B06C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B647C7"/>
    <w:multiLevelType w:val="multilevel"/>
    <w:tmpl w:val="DE980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5700E80"/>
    <w:multiLevelType w:val="hybridMultilevel"/>
    <w:tmpl w:val="012C6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525D4F"/>
    <w:multiLevelType w:val="hybridMultilevel"/>
    <w:tmpl w:val="B6F0C1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5534372">
    <w:abstractNumId w:val="6"/>
  </w:num>
  <w:num w:numId="2" w16cid:durableId="489906534">
    <w:abstractNumId w:val="8"/>
  </w:num>
  <w:num w:numId="3" w16cid:durableId="967901236">
    <w:abstractNumId w:val="5"/>
  </w:num>
  <w:num w:numId="4" w16cid:durableId="2026399321">
    <w:abstractNumId w:val="7"/>
  </w:num>
  <w:num w:numId="5" w16cid:durableId="1091468121">
    <w:abstractNumId w:val="3"/>
  </w:num>
  <w:num w:numId="6" w16cid:durableId="439304996">
    <w:abstractNumId w:val="9"/>
  </w:num>
  <w:num w:numId="7" w16cid:durableId="1610090429">
    <w:abstractNumId w:val="1"/>
  </w:num>
  <w:num w:numId="8" w16cid:durableId="253511678">
    <w:abstractNumId w:val="0"/>
  </w:num>
  <w:num w:numId="9" w16cid:durableId="1609435271">
    <w:abstractNumId w:val="4"/>
  </w:num>
  <w:num w:numId="10" w16cid:durableId="1008168233">
    <w:abstractNumId w:val="10"/>
  </w:num>
  <w:num w:numId="11" w16cid:durableId="11223354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394"/>
    <w:rsid w:val="00020946"/>
    <w:rsid w:val="0008277E"/>
    <w:rsid w:val="000C0719"/>
    <w:rsid w:val="000C2CE1"/>
    <w:rsid w:val="0012007F"/>
    <w:rsid w:val="00325729"/>
    <w:rsid w:val="00343122"/>
    <w:rsid w:val="003C4D01"/>
    <w:rsid w:val="004A4C78"/>
    <w:rsid w:val="004E25D4"/>
    <w:rsid w:val="00514A81"/>
    <w:rsid w:val="00527DAF"/>
    <w:rsid w:val="00572DA7"/>
    <w:rsid w:val="006A36B3"/>
    <w:rsid w:val="00703998"/>
    <w:rsid w:val="007455E5"/>
    <w:rsid w:val="00862161"/>
    <w:rsid w:val="008D4F98"/>
    <w:rsid w:val="00937C56"/>
    <w:rsid w:val="00962394"/>
    <w:rsid w:val="009734FE"/>
    <w:rsid w:val="009844F8"/>
    <w:rsid w:val="00A57E19"/>
    <w:rsid w:val="00AD705A"/>
    <w:rsid w:val="00B04EB4"/>
    <w:rsid w:val="00C303A0"/>
    <w:rsid w:val="00D36797"/>
    <w:rsid w:val="00EC7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4:docId w14:val="4531E0F4"/>
  <w15:chartTrackingRefBased/>
  <w15:docId w15:val="{0714E0FE-1D17-44F0-B1F4-D608D9AE6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623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623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623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623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623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623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623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623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623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23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623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623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6239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6239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6239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6239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6239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6239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623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623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623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623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623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6239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6239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6239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623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6239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623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3</Pages>
  <Words>689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Bondarenko</dc:creator>
  <cp:keywords/>
  <dc:description/>
  <cp:lastModifiedBy>Agnieszka Bondarenko</cp:lastModifiedBy>
  <cp:revision>12</cp:revision>
  <dcterms:created xsi:type="dcterms:W3CDTF">2026-02-17T13:45:00Z</dcterms:created>
  <dcterms:modified xsi:type="dcterms:W3CDTF">2026-03-09T13:53:00Z</dcterms:modified>
</cp:coreProperties>
</file>